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59A6C" w14:textId="77777777" w:rsidR="0025373A" w:rsidRPr="0008631F" w:rsidRDefault="0008631F" w:rsidP="0008631F">
      <w:pPr>
        <w:widowControl w:val="0"/>
        <w:autoSpaceDE w:val="0"/>
        <w:autoSpaceDN w:val="0"/>
        <w:adjustRightInd w:val="0"/>
        <w:ind w:left="-180" w:right="-180" w:firstLine="180"/>
        <w:jc w:val="center"/>
        <w:rPr>
          <w:rFonts w:ascii="Avenir Book" w:hAnsi="Avenir Book" w:cs="Times New Roman"/>
          <w:b/>
          <w:color w:val="000000"/>
          <w:sz w:val="40"/>
          <w:szCs w:val="40"/>
          <w:u w:val="single"/>
          <w:lang w:val="es-ES_tradnl"/>
        </w:rPr>
      </w:pPr>
      <w:r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>Geometry/</w:t>
      </w:r>
      <w:proofErr w:type="spellStart"/>
      <w:r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>Geometr</w:t>
      </w:r>
      <w:r>
        <w:rPr>
          <w:rFonts w:ascii="Avenir Book" w:hAnsi="Avenir Book" w:cs="Times New Roman"/>
          <w:b/>
          <w:color w:val="000000"/>
          <w:sz w:val="40"/>
          <w:szCs w:val="40"/>
          <w:u w:val="single"/>
          <w:lang w:val="es-ES_tradnl"/>
        </w:rPr>
        <w:t>ía</w:t>
      </w:r>
      <w:proofErr w:type="spellEnd"/>
    </w:p>
    <w:p w14:paraId="52F228B4" w14:textId="77777777" w:rsidR="0008631F" w:rsidRPr="0008631F" w:rsidRDefault="0008631F" w:rsidP="0008631F">
      <w:pPr>
        <w:widowControl w:val="0"/>
        <w:autoSpaceDE w:val="0"/>
        <w:autoSpaceDN w:val="0"/>
        <w:adjustRightInd w:val="0"/>
        <w:ind w:left="-180" w:right="-180" w:firstLine="180"/>
        <w:rPr>
          <w:rFonts w:ascii="Avenir Book" w:hAnsi="Avenir Book" w:cs="Times New Roman"/>
          <w:color w:val="000000"/>
          <w:sz w:val="40"/>
          <w:szCs w:val="40"/>
        </w:rPr>
      </w:pPr>
    </w:p>
    <w:p w14:paraId="2F106AD1" w14:textId="77777777" w:rsidR="0025373A" w:rsidRPr="0008631F" w:rsidRDefault="0025373A" w:rsidP="000863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proofErr w:type="spellStart"/>
      <w:r w:rsidRPr="0008631F">
        <w:rPr>
          <w:rFonts w:ascii="Avenir Book" w:hAnsi="Avenir Book" w:cs="Times New Roman"/>
          <w:color w:val="000000"/>
          <w:sz w:val="28"/>
          <w:szCs w:val="28"/>
        </w:rPr>
        <w:t>Anglemania</w:t>
      </w:r>
      <w:proofErr w:type="spellEnd"/>
    </w:p>
    <w:p w14:paraId="23DE9D35" w14:textId="77777777" w:rsidR="0025373A" w:rsidRPr="0008631F" w:rsidRDefault="0008631F" w:rsidP="0008631F">
      <w:pPr>
        <w:widowControl w:val="0"/>
        <w:autoSpaceDE w:val="0"/>
        <w:autoSpaceDN w:val="0"/>
        <w:adjustRightInd w:val="0"/>
        <w:ind w:left="-180" w:right="-180" w:firstLine="900"/>
        <w:rPr>
          <w:rFonts w:ascii="Avenir Book" w:hAnsi="Avenir Book" w:cs="Times New Roman"/>
          <w:color w:val="0000FF"/>
          <w:sz w:val="28"/>
          <w:szCs w:val="28"/>
        </w:rPr>
      </w:pPr>
      <w:hyperlink r:id="rId6" w:history="1">
        <w:r w:rsidR="0025373A" w:rsidRPr="0008631F">
          <w:rPr>
            <w:rStyle w:val="Hyperlink"/>
            <w:rFonts w:ascii="Avenir Book" w:hAnsi="Avenir Book" w:cs="Times New Roman"/>
            <w:sz w:val="28"/>
            <w:szCs w:val="28"/>
          </w:rPr>
          <w:t>http://www.beaconlearningcenter.com/WebLessons/Anglemania/tri2002.htm</w:t>
        </w:r>
      </w:hyperlink>
    </w:p>
    <w:p w14:paraId="2E41C675" w14:textId="77777777" w:rsidR="0025373A" w:rsidRPr="0008631F" w:rsidRDefault="0025373A" w:rsidP="000863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r w:rsidRPr="0008631F">
        <w:rPr>
          <w:rFonts w:ascii="Avenir Book" w:hAnsi="Avenir Book" w:cs="Times New Roman"/>
          <w:color w:val="000000"/>
          <w:sz w:val="28"/>
          <w:szCs w:val="28"/>
        </w:rPr>
        <w:t>Area Explorer</w:t>
      </w:r>
    </w:p>
    <w:p w14:paraId="2C6745EE" w14:textId="77777777" w:rsidR="0025373A" w:rsidRPr="0008631F" w:rsidRDefault="0008631F" w:rsidP="0008631F">
      <w:pPr>
        <w:widowControl w:val="0"/>
        <w:autoSpaceDE w:val="0"/>
        <w:autoSpaceDN w:val="0"/>
        <w:adjustRightInd w:val="0"/>
        <w:ind w:left="-180" w:right="-180" w:firstLine="900"/>
        <w:rPr>
          <w:rFonts w:ascii="Avenir Book" w:hAnsi="Avenir Book" w:cs="Times New Roman"/>
          <w:color w:val="0000FF"/>
          <w:sz w:val="28"/>
          <w:szCs w:val="28"/>
        </w:rPr>
      </w:pPr>
      <w:hyperlink r:id="rId7" w:history="1">
        <w:r w:rsidR="0025373A" w:rsidRPr="0008631F">
          <w:rPr>
            <w:rStyle w:val="Hyperlink"/>
            <w:rFonts w:ascii="Avenir Book" w:hAnsi="Avenir Book" w:cs="Times New Roman"/>
            <w:sz w:val="28"/>
            <w:szCs w:val="28"/>
          </w:rPr>
          <w:t>http://www.shodor.org/interactivate/activities/AreaExplorer/</w:t>
        </w:r>
      </w:hyperlink>
    </w:p>
    <w:p w14:paraId="10F2839F" w14:textId="77777777" w:rsidR="0025373A" w:rsidRPr="0008631F" w:rsidRDefault="0025373A" w:rsidP="000863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r w:rsidRPr="0008631F">
        <w:rPr>
          <w:rFonts w:ascii="Avenir Book" w:hAnsi="Avenir Book" w:cs="Times New Roman"/>
          <w:color w:val="000000"/>
          <w:sz w:val="28"/>
          <w:szCs w:val="28"/>
        </w:rPr>
        <w:t>Ask Hannah (Symmetry)</w:t>
      </w:r>
    </w:p>
    <w:p w14:paraId="42B01B2A" w14:textId="77777777" w:rsidR="0025373A" w:rsidRPr="0008631F" w:rsidRDefault="0008631F" w:rsidP="0008631F">
      <w:pPr>
        <w:widowControl w:val="0"/>
        <w:autoSpaceDE w:val="0"/>
        <w:autoSpaceDN w:val="0"/>
        <w:adjustRightInd w:val="0"/>
        <w:ind w:left="-180" w:right="-180" w:firstLine="900"/>
        <w:rPr>
          <w:rFonts w:ascii="Avenir Book" w:hAnsi="Avenir Book" w:cs="Times New Roman"/>
          <w:color w:val="0000FF"/>
          <w:sz w:val="28"/>
          <w:szCs w:val="28"/>
        </w:rPr>
      </w:pPr>
      <w:hyperlink r:id="rId8" w:history="1">
        <w:r w:rsidR="0025373A" w:rsidRPr="0008631F">
          <w:rPr>
            <w:rStyle w:val="Hyperlink"/>
            <w:rFonts w:ascii="Avenir Book" w:hAnsi="Avenir Book" w:cs="Times New Roman"/>
            <w:sz w:val="28"/>
            <w:szCs w:val="28"/>
          </w:rPr>
          <w:t>http://www.beaconlearningcenter.com/WebLessons/AskHannah/default.htm</w:t>
        </w:r>
      </w:hyperlink>
    </w:p>
    <w:p w14:paraId="790F0122" w14:textId="77777777" w:rsidR="0025373A" w:rsidRPr="0008631F" w:rsidRDefault="0025373A" w:rsidP="000863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r w:rsidRPr="0008631F">
        <w:rPr>
          <w:rFonts w:ascii="Avenir Book" w:hAnsi="Avenir Book" w:cs="Times New Roman"/>
          <w:color w:val="000000"/>
          <w:sz w:val="28"/>
          <w:szCs w:val="28"/>
        </w:rPr>
        <w:t>Congruent Figures</w:t>
      </w:r>
    </w:p>
    <w:p w14:paraId="4FAB5E40" w14:textId="77777777" w:rsidR="0008631F" w:rsidRPr="0008631F" w:rsidRDefault="0008631F" w:rsidP="0008631F">
      <w:pPr>
        <w:pStyle w:val="ListParagraph"/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hyperlink r:id="rId9" w:history="1">
        <w:r w:rsidRPr="0008631F">
          <w:rPr>
            <w:rStyle w:val="Hyperlink"/>
            <w:rFonts w:ascii="Avenir Book" w:hAnsi="Avenir Book" w:cs="Times New Roman"/>
            <w:sz w:val="28"/>
            <w:szCs w:val="28"/>
          </w:rPr>
          <w:t>http://www.beaconlearningcenter.com/WebLessons/CongruentConcentration/default.htm</w:t>
        </w:r>
      </w:hyperlink>
    </w:p>
    <w:p w14:paraId="7C4BA27A" w14:textId="77777777" w:rsidR="0025373A" w:rsidRPr="0008631F" w:rsidRDefault="0025373A" w:rsidP="000863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r w:rsidRPr="0008631F">
        <w:rPr>
          <w:rFonts w:ascii="Avenir Book" w:hAnsi="Avenir Book" w:cs="Times New Roman"/>
          <w:color w:val="000000"/>
          <w:sz w:val="28"/>
          <w:szCs w:val="28"/>
        </w:rPr>
        <w:t>Congruent or Not</w:t>
      </w:r>
    </w:p>
    <w:p w14:paraId="7CA50B5E" w14:textId="77777777" w:rsidR="0008631F" w:rsidRDefault="0008631F" w:rsidP="0008631F">
      <w:pPr>
        <w:widowControl w:val="0"/>
        <w:autoSpaceDE w:val="0"/>
        <w:autoSpaceDN w:val="0"/>
        <w:adjustRightInd w:val="0"/>
        <w:ind w:left="720" w:right="-180"/>
        <w:rPr>
          <w:rFonts w:ascii="Avenir Book" w:hAnsi="Avenir Book" w:cs="Times New Roman"/>
          <w:color w:val="000000"/>
        </w:rPr>
      </w:pPr>
      <w:hyperlink r:id="rId10" w:history="1">
        <w:r w:rsidRPr="00BF66F3">
          <w:rPr>
            <w:rStyle w:val="Hyperlink"/>
            <w:rFonts w:ascii="Avenir Book" w:hAnsi="Avenir Book" w:cs="Times New Roman"/>
            <w:sz w:val="28"/>
            <w:szCs w:val="28"/>
          </w:rPr>
          <w:t>http://www.beaconlearningcenter.com/WebLessons/CongruentorNot/default.htm</w:t>
        </w:r>
        <w:r w:rsidRPr="00BF66F3">
          <w:rPr>
            <w:rStyle w:val="Hyperlink"/>
            <w:rFonts w:ascii="Avenir Book" w:hAnsi="Avenir Book" w:cs="Times New Roman"/>
          </w:rPr>
          <w:t></w:t>
        </w:r>
      </w:hyperlink>
      <w:r w:rsidR="0025373A" w:rsidRPr="0008631F">
        <w:rPr>
          <w:rFonts w:ascii="Avenir Book" w:hAnsi="Avenir Book" w:cs="Times New Roman"/>
          <w:color w:val="000000"/>
        </w:rPr>
        <w:t xml:space="preserve"> </w:t>
      </w:r>
    </w:p>
    <w:p w14:paraId="62B20876" w14:textId="77777777" w:rsidR="0025373A" w:rsidRPr="00DD3BFB" w:rsidRDefault="0025373A" w:rsidP="00DD3B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r w:rsidRPr="00DD3BFB">
        <w:rPr>
          <w:rFonts w:ascii="Avenir Book" w:hAnsi="Avenir Book" w:cs="Times New Roman"/>
          <w:color w:val="000000"/>
          <w:sz w:val="28"/>
          <w:szCs w:val="28"/>
        </w:rPr>
        <w:t>Fence Me In</w:t>
      </w:r>
    </w:p>
    <w:p w14:paraId="62FB85AF" w14:textId="77777777" w:rsidR="0025373A" w:rsidRPr="0008631F" w:rsidRDefault="00DD3BFB" w:rsidP="00DD3BFB">
      <w:pPr>
        <w:widowControl w:val="0"/>
        <w:autoSpaceDE w:val="0"/>
        <w:autoSpaceDN w:val="0"/>
        <w:adjustRightInd w:val="0"/>
        <w:ind w:left="-180" w:right="-180" w:firstLine="900"/>
        <w:rPr>
          <w:rFonts w:ascii="Avenir Book" w:hAnsi="Avenir Book" w:cs="Times New Roman"/>
          <w:color w:val="0000FF"/>
          <w:sz w:val="28"/>
          <w:szCs w:val="28"/>
        </w:rPr>
      </w:pPr>
      <w:hyperlink r:id="rId11" w:history="1">
        <w:r w:rsidR="0025373A" w:rsidRPr="00DD3BFB">
          <w:rPr>
            <w:rStyle w:val="Hyperlink"/>
            <w:rFonts w:ascii="Avenir Book" w:hAnsi="Avenir Book" w:cs="Times New Roman"/>
            <w:sz w:val="28"/>
            <w:szCs w:val="28"/>
          </w:rPr>
          <w:t>http://www.beaconlearningcenter.com/WebLessons/FenceMeIn/default.htm</w:t>
        </w:r>
      </w:hyperlink>
    </w:p>
    <w:p w14:paraId="66447D36" w14:textId="77777777" w:rsidR="0025373A" w:rsidRPr="0008631F" w:rsidRDefault="0025373A" w:rsidP="000863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proofErr w:type="spellStart"/>
      <w:r w:rsidRPr="0008631F">
        <w:rPr>
          <w:rFonts w:ascii="Avenir Book" w:hAnsi="Avenir Book" w:cs="Times New Roman"/>
          <w:color w:val="000000"/>
          <w:sz w:val="28"/>
          <w:szCs w:val="28"/>
        </w:rPr>
        <w:t>Geoboard</w:t>
      </w:r>
      <w:proofErr w:type="spellEnd"/>
    </w:p>
    <w:p w14:paraId="6C847D5F" w14:textId="77777777" w:rsidR="0025373A" w:rsidRPr="0008631F" w:rsidRDefault="00DD3BFB" w:rsidP="00DD3BFB">
      <w:pPr>
        <w:widowControl w:val="0"/>
        <w:autoSpaceDE w:val="0"/>
        <w:autoSpaceDN w:val="0"/>
        <w:adjustRightInd w:val="0"/>
        <w:ind w:left="720" w:right="-180"/>
        <w:rPr>
          <w:rFonts w:ascii="Avenir Book" w:hAnsi="Avenir Book" w:cs="Times New Roman"/>
          <w:color w:val="0000FF"/>
          <w:sz w:val="28"/>
          <w:szCs w:val="28"/>
        </w:rPr>
      </w:pPr>
      <w:hyperlink r:id="rId12" w:history="1">
        <w:r w:rsidRPr="00BF66F3">
          <w:rPr>
            <w:rStyle w:val="Hyperlink"/>
            <w:rFonts w:ascii="Avenir Book" w:hAnsi="Avenir Book" w:cs="Times New Roman"/>
            <w:sz w:val="28"/>
            <w:szCs w:val="28"/>
          </w:rPr>
          <w:t>http://nlvm.usu.edu/en/nav/frames_asid_172_g_2_t_3.html?open=activities&amp;from=category_g_2_t_3.html</w:t>
        </w:r>
      </w:hyperlink>
    </w:p>
    <w:p w14:paraId="31CA8FE9" w14:textId="77777777" w:rsidR="0025373A" w:rsidRPr="0008631F" w:rsidRDefault="0025373A" w:rsidP="000863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r w:rsidRPr="0008631F">
        <w:rPr>
          <w:rFonts w:ascii="Avenir Book" w:hAnsi="Avenir Book" w:cs="Times New Roman"/>
          <w:color w:val="000000"/>
          <w:sz w:val="28"/>
          <w:szCs w:val="28"/>
        </w:rPr>
        <w:t>Sides or Angles of a Polygon</w:t>
      </w:r>
    </w:p>
    <w:p w14:paraId="42FFB4C9" w14:textId="77777777" w:rsidR="0025373A" w:rsidRPr="0008631F" w:rsidRDefault="00DD3BFB" w:rsidP="00DD3BFB">
      <w:pPr>
        <w:widowControl w:val="0"/>
        <w:autoSpaceDE w:val="0"/>
        <w:autoSpaceDN w:val="0"/>
        <w:adjustRightInd w:val="0"/>
        <w:ind w:left="-180" w:right="-180" w:firstLine="900"/>
        <w:rPr>
          <w:rFonts w:ascii="Avenir Book" w:hAnsi="Avenir Book" w:cs="Times New Roman"/>
          <w:color w:val="0000FF"/>
          <w:sz w:val="28"/>
          <w:szCs w:val="28"/>
        </w:rPr>
      </w:pPr>
      <w:hyperlink r:id="rId13" w:anchor="section2" w:history="1">
        <w:r w:rsidRPr="00DD3BFB">
          <w:rPr>
            <w:rStyle w:val="Hyperlink"/>
            <w:rFonts w:ascii="Avenir Book" w:hAnsi="Avenir Book" w:cs="Times New Roman"/>
            <w:sz w:val="28"/>
            <w:szCs w:val="28"/>
          </w:rPr>
          <w:t>http://www.aaamath.com/B/geo318x4.htm - section2</w:t>
        </w:r>
      </w:hyperlink>
    </w:p>
    <w:p w14:paraId="66C7665F" w14:textId="77777777" w:rsidR="0025373A" w:rsidRPr="0008631F" w:rsidRDefault="0025373A" w:rsidP="000863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r w:rsidRPr="0008631F">
        <w:rPr>
          <w:rFonts w:ascii="Avenir Book" w:hAnsi="Avenir Book" w:cs="Times New Roman"/>
          <w:color w:val="000000"/>
          <w:sz w:val="28"/>
          <w:szCs w:val="28"/>
        </w:rPr>
        <w:t>Types of Polygons</w:t>
      </w:r>
    </w:p>
    <w:p w14:paraId="0AAF452C" w14:textId="77777777" w:rsidR="0025373A" w:rsidRPr="0008631F" w:rsidRDefault="00DD3BFB" w:rsidP="00DD3BFB">
      <w:pPr>
        <w:widowControl w:val="0"/>
        <w:autoSpaceDE w:val="0"/>
        <w:autoSpaceDN w:val="0"/>
        <w:adjustRightInd w:val="0"/>
        <w:ind w:left="-180" w:right="-180" w:firstLine="900"/>
        <w:rPr>
          <w:rFonts w:ascii="Avenir Book" w:hAnsi="Avenir Book" w:cs="Times New Roman"/>
          <w:color w:val="0000FF"/>
          <w:sz w:val="28"/>
          <w:szCs w:val="28"/>
        </w:rPr>
      </w:pPr>
      <w:hyperlink r:id="rId14" w:anchor="section2" w:history="1">
        <w:r w:rsidRPr="00DD3BFB">
          <w:rPr>
            <w:rStyle w:val="Hyperlink"/>
            <w:rFonts w:ascii="Avenir Book" w:hAnsi="Avenir Book" w:cs="Times New Roman"/>
            <w:sz w:val="28"/>
            <w:szCs w:val="28"/>
          </w:rPr>
          <w:t>http://www.aaamath.com/B/geo318x1.htm - section2</w:t>
        </w:r>
      </w:hyperlink>
    </w:p>
    <w:p w14:paraId="00FD69BA" w14:textId="77777777" w:rsidR="0025373A" w:rsidRPr="0008631F" w:rsidRDefault="0025373A" w:rsidP="000863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r w:rsidRPr="0008631F">
        <w:rPr>
          <w:rFonts w:ascii="Avenir Book" w:hAnsi="Avenir Book" w:cs="Times New Roman"/>
          <w:color w:val="000000"/>
          <w:sz w:val="28"/>
          <w:szCs w:val="28"/>
        </w:rPr>
        <w:t>Type of Triangles (Advanced)</w:t>
      </w:r>
    </w:p>
    <w:p w14:paraId="14CDB5A7" w14:textId="77777777" w:rsidR="00E16C4B" w:rsidRPr="0008631F" w:rsidRDefault="0025373A" w:rsidP="00DD3BFB">
      <w:pPr>
        <w:ind w:left="-180" w:right="-180" w:firstLine="900"/>
        <w:rPr>
          <w:rFonts w:ascii="Avenir Book" w:hAnsi="Avenir Book" w:cs="Times New Roman"/>
          <w:color w:val="0000FF"/>
          <w:sz w:val="28"/>
          <w:szCs w:val="28"/>
        </w:rPr>
      </w:pPr>
      <w:hyperlink r:id="rId15" w:history="1">
        <w:r w:rsidRPr="0008631F">
          <w:rPr>
            <w:rStyle w:val="Hyperlink"/>
            <w:rFonts w:ascii="Avenir Book" w:hAnsi="Avenir Book" w:cs="Times New Roman"/>
            <w:sz w:val="28"/>
            <w:szCs w:val="28"/>
          </w:rPr>
          <w:t>http://www.aaamath.com/B/g318_tx1.htm#section2</w:t>
        </w:r>
      </w:hyperlink>
    </w:p>
    <w:p w14:paraId="32BE7A2C" w14:textId="77777777" w:rsidR="0025373A" w:rsidRPr="0008631F" w:rsidRDefault="0025373A" w:rsidP="000863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r w:rsidRPr="0008631F">
        <w:rPr>
          <w:rFonts w:ascii="Avenir Book" w:hAnsi="Avenir Book" w:cs="Times New Roman"/>
          <w:color w:val="000000"/>
          <w:sz w:val="28"/>
          <w:szCs w:val="28"/>
        </w:rPr>
        <w:t>Triangle Identification (Advanced)</w:t>
      </w:r>
    </w:p>
    <w:p w14:paraId="5061B94C" w14:textId="77777777" w:rsidR="0025373A" w:rsidRPr="0008631F" w:rsidRDefault="00DD3BFB" w:rsidP="00DD3BFB">
      <w:pPr>
        <w:widowControl w:val="0"/>
        <w:autoSpaceDE w:val="0"/>
        <w:autoSpaceDN w:val="0"/>
        <w:adjustRightInd w:val="0"/>
        <w:ind w:left="540" w:right="-180" w:firstLine="180"/>
        <w:rPr>
          <w:rFonts w:ascii="Avenir Book" w:hAnsi="Avenir Book" w:cs="Times New Roman"/>
          <w:color w:val="0000FF"/>
          <w:sz w:val="28"/>
          <w:szCs w:val="28"/>
        </w:rPr>
      </w:pPr>
      <w:hyperlink r:id="rId16" w:anchor="section2" w:history="1">
        <w:r w:rsidRPr="00DD3BFB">
          <w:rPr>
            <w:rStyle w:val="Hyperlink"/>
            <w:rFonts w:ascii="Avenir Book" w:hAnsi="Avenir Book" w:cs="Times New Roman"/>
            <w:sz w:val="28"/>
            <w:szCs w:val="28"/>
          </w:rPr>
          <w:t>http://www.aaamath.com/B/g318_tx2.htm - section2</w:t>
        </w:r>
      </w:hyperlink>
    </w:p>
    <w:p w14:paraId="500E697E" w14:textId="77777777" w:rsidR="0025373A" w:rsidRPr="0008631F" w:rsidRDefault="0025373A" w:rsidP="000863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r w:rsidRPr="0008631F">
        <w:rPr>
          <w:rFonts w:ascii="Avenir Book" w:hAnsi="Avenir Book" w:cs="Times New Roman"/>
          <w:color w:val="000000"/>
          <w:sz w:val="28"/>
          <w:szCs w:val="28"/>
        </w:rPr>
        <w:t>Perimeter Practice</w:t>
      </w:r>
    </w:p>
    <w:p w14:paraId="53F1F6DE" w14:textId="77777777" w:rsidR="0025373A" w:rsidRPr="0008631F" w:rsidRDefault="00DD3BFB" w:rsidP="00DD3BFB">
      <w:pPr>
        <w:widowControl w:val="0"/>
        <w:autoSpaceDE w:val="0"/>
        <w:autoSpaceDN w:val="0"/>
        <w:adjustRightInd w:val="0"/>
        <w:ind w:left="-180" w:right="-180" w:firstLine="900"/>
        <w:rPr>
          <w:rFonts w:ascii="Avenir Book" w:hAnsi="Avenir Book" w:cs="Times New Roman"/>
          <w:color w:val="0000FF"/>
          <w:sz w:val="28"/>
          <w:szCs w:val="28"/>
        </w:rPr>
      </w:pPr>
      <w:hyperlink r:id="rId17" w:history="1">
        <w:r w:rsidR="0025373A" w:rsidRPr="00DD3BFB">
          <w:rPr>
            <w:rStyle w:val="Hyperlink"/>
            <w:rFonts w:ascii="Avenir Book" w:hAnsi="Avenir Book" w:cs="Times New Roman"/>
            <w:sz w:val="28"/>
            <w:szCs w:val="28"/>
          </w:rPr>
          <w:t>http://www.beaconlearningcenter.com/WebLessons/AdamAnt/page2.htm</w:t>
        </w:r>
      </w:hyperlink>
    </w:p>
    <w:p w14:paraId="0498724D" w14:textId="77777777" w:rsidR="0025373A" w:rsidRPr="0008631F" w:rsidRDefault="0025373A" w:rsidP="000863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r w:rsidRPr="0008631F">
        <w:rPr>
          <w:rFonts w:ascii="Avenir Book" w:hAnsi="Avenir Book" w:cs="Times New Roman"/>
          <w:color w:val="000000"/>
          <w:sz w:val="28"/>
          <w:szCs w:val="28"/>
        </w:rPr>
        <w:t>Perimeter Explorer</w:t>
      </w:r>
    </w:p>
    <w:p w14:paraId="6765AAAB" w14:textId="77777777" w:rsidR="0025373A" w:rsidRPr="0008631F" w:rsidRDefault="00DD3BFB" w:rsidP="00DD3BFB">
      <w:pPr>
        <w:widowControl w:val="0"/>
        <w:autoSpaceDE w:val="0"/>
        <w:autoSpaceDN w:val="0"/>
        <w:adjustRightInd w:val="0"/>
        <w:ind w:left="-180" w:right="-180" w:firstLine="900"/>
        <w:rPr>
          <w:rFonts w:ascii="Avenir Book" w:hAnsi="Avenir Book" w:cs="Times New Roman"/>
          <w:color w:val="0000FF"/>
          <w:sz w:val="28"/>
          <w:szCs w:val="28"/>
        </w:rPr>
      </w:pPr>
      <w:hyperlink r:id="rId18" w:history="1">
        <w:r w:rsidR="0025373A" w:rsidRPr="00DD3BFB">
          <w:rPr>
            <w:rStyle w:val="Hyperlink"/>
            <w:rFonts w:ascii="Avenir Book" w:hAnsi="Avenir Book" w:cs="Times New Roman"/>
            <w:sz w:val="28"/>
            <w:szCs w:val="28"/>
          </w:rPr>
          <w:t>http://shodor.org/interactivate/activities/PerimeterExplorer/</w:t>
        </w:r>
      </w:hyperlink>
    </w:p>
    <w:p w14:paraId="425152E3" w14:textId="77777777" w:rsidR="0025373A" w:rsidRPr="0008631F" w:rsidRDefault="0025373A" w:rsidP="000863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r w:rsidRPr="0008631F">
        <w:rPr>
          <w:rFonts w:ascii="Avenir Book" w:hAnsi="Avenir Book" w:cs="Times New Roman"/>
          <w:color w:val="000000"/>
          <w:sz w:val="28"/>
          <w:szCs w:val="28"/>
        </w:rPr>
        <w:t>Perimeter of a Square</w:t>
      </w:r>
    </w:p>
    <w:p w14:paraId="44E5B677" w14:textId="77777777" w:rsidR="0025373A" w:rsidRPr="0008631F" w:rsidRDefault="00DD3BFB" w:rsidP="00DD3BFB">
      <w:pPr>
        <w:widowControl w:val="0"/>
        <w:autoSpaceDE w:val="0"/>
        <w:autoSpaceDN w:val="0"/>
        <w:adjustRightInd w:val="0"/>
        <w:ind w:left="-180" w:right="-180" w:firstLine="900"/>
        <w:rPr>
          <w:rFonts w:ascii="Avenir Book" w:hAnsi="Avenir Book" w:cs="Times New Roman"/>
          <w:color w:val="0000FF"/>
          <w:sz w:val="28"/>
          <w:szCs w:val="28"/>
        </w:rPr>
      </w:pPr>
      <w:hyperlink r:id="rId19" w:anchor="section2" w:history="1">
        <w:r w:rsidRPr="00DD3BFB">
          <w:rPr>
            <w:rStyle w:val="Hyperlink"/>
            <w:rFonts w:ascii="Avenir Book" w:hAnsi="Avenir Book" w:cs="Times New Roman"/>
            <w:sz w:val="28"/>
            <w:szCs w:val="28"/>
          </w:rPr>
          <w:t>http://www.aaamath.com/B/geo78_x8.htm - section2</w:t>
        </w:r>
      </w:hyperlink>
    </w:p>
    <w:p w14:paraId="3B95D191" w14:textId="77777777" w:rsidR="0025373A" w:rsidRPr="0008631F" w:rsidRDefault="0025373A" w:rsidP="000863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r w:rsidRPr="0008631F">
        <w:rPr>
          <w:rFonts w:ascii="Avenir Book" w:hAnsi="Avenir Book" w:cs="Times New Roman"/>
          <w:color w:val="000000"/>
          <w:sz w:val="28"/>
          <w:szCs w:val="28"/>
        </w:rPr>
        <w:t>Polygon Playground</w:t>
      </w:r>
    </w:p>
    <w:p w14:paraId="7D957573" w14:textId="77777777" w:rsidR="00DD3BFB" w:rsidRPr="00DD3BFB" w:rsidRDefault="00DD3BFB" w:rsidP="00DD3BFB">
      <w:pPr>
        <w:pStyle w:val="ListParagraph"/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hyperlink r:id="rId20" w:history="1">
        <w:r w:rsidRPr="00DD3BFB">
          <w:rPr>
            <w:rStyle w:val="Hyperlink"/>
            <w:rFonts w:ascii="Avenir Book" w:hAnsi="Avenir Book" w:cs="Times New Roman"/>
            <w:sz w:val="28"/>
            <w:szCs w:val="28"/>
          </w:rPr>
          <w:t>http://www.mathcats.com/explore/polygons.html</w:t>
        </w:r>
      </w:hyperlink>
    </w:p>
    <w:p w14:paraId="69C7AB72" w14:textId="77777777" w:rsidR="0025373A" w:rsidRPr="0008631F" w:rsidRDefault="0025373A" w:rsidP="000863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r w:rsidRPr="0008631F">
        <w:rPr>
          <w:rFonts w:ascii="Avenir Book" w:hAnsi="Avenir Book" w:cs="Times New Roman"/>
          <w:color w:val="000000"/>
          <w:sz w:val="28"/>
          <w:szCs w:val="28"/>
        </w:rPr>
        <w:t>What Type of Polygon Is It?</w:t>
      </w:r>
    </w:p>
    <w:p w14:paraId="2C091932" w14:textId="77777777" w:rsidR="0025373A" w:rsidRDefault="0008631F" w:rsidP="00DD3BFB">
      <w:pPr>
        <w:widowControl w:val="0"/>
        <w:autoSpaceDE w:val="0"/>
        <w:autoSpaceDN w:val="0"/>
        <w:adjustRightInd w:val="0"/>
        <w:ind w:left="-180" w:right="-180" w:firstLine="900"/>
        <w:rPr>
          <w:rFonts w:ascii="Avenir Book" w:hAnsi="Avenir Book" w:cs="Times New Roman"/>
          <w:color w:val="0000FF"/>
          <w:sz w:val="28"/>
          <w:szCs w:val="28"/>
        </w:rPr>
      </w:pPr>
      <w:hyperlink r:id="rId21" w:history="1">
        <w:r w:rsidRPr="00BF66F3">
          <w:rPr>
            <w:rStyle w:val="Hyperlink"/>
            <w:rFonts w:ascii="Avenir Book" w:hAnsi="Avenir Book" w:cs="Times New Roman"/>
            <w:sz w:val="28"/>
            <w:szCs w:val="28"/>
          </w:rPr>
          <w:t>http://www.aaamath.com/B/geo318x1.htm#section2</w:t>
        </w:r>
      </w:hyperlink>
    </w:p>
    <w:p w14:paraId="74185267" w14:textId="77777777" w:rsidR="0008631F" w:rsidRPr="0008631F" w:rsidRDefault="0008631F" w:rsidP="0008631F">
      <w:pPr>
        <w:widowControl w:val="0"/>
        <w:autoSpaceDE w:val="0"/>
        <w:autoSpaceDN w:val="0"/>
        <w:adjustRightInd w:val="0"/>
        <w:ind w:left="-180" w:right="-180" w:firstLine="180"/>
        <w:rPr>
          <w:rFonts w:ascii="Avenir Book" w:hAnsi="Avenir Book" w:cs="Times New Roman"/>
          <w:color w:val="0000FF"/>
          <w:sz w:val="28"/>
          <w:szCs w:val="28"/>
        </w:rPr>
      </w:pPr>
    </w:p>
    <w:p w14:paraId="641E1EF2" w14:textId="77777777" w:rsidR="0025373A" w:rsidRPr="0008631F" w:rsidRDefault="0025373A" w:rsidP="0008631F">
      <w:pPr>
        <w:widowControl w:val="0"/>
        <w:autoSpaceDE w:val="0"/>
        <w:autoSpaceDN w:val="0"/>
        <w:adjustRightInd w:val="0"/>
        <w:ind w:left="-180" w:right="-180" w:firstLine="180"/>
        <w:rPr>
          <w:rFonts w:ascii="Avenir Book" w:hAnsi="Avenir Book" w:cs="Times New Roman"/>
          <w:b/>
          <w:color w:val="000000"/>
          <w:sz w:val="28"/>
          <w:szCs w:val="28"/>
        </w:rPr>
      </w:pPr>
      <w:r w:rsidRPr="0008631F">
        <w:rPr>
          <w:rFonts w:ascii="Avenir Book" w:hAnsi="Avenir Book" w:cs="Times New Roman"/>
          <w:b/>
          <w:color w:val="000000"/>
          <w:sz w:val="28"/>
          <w:szCs w:val="28"/>
        </w:rPr>
        <w:t>IXL:</w:t>
      </w:r>
    </w:p>
    <w:p w14:paraId="7296088C" w14:textId="77777777" w:rsidR="0008631F" w:rsidRPr="0008631F" w:rsidRDefault="0025373A" w:rsidP="000863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28"/>
          <w:szCs w:val="28"/>
        </w:rPr>
      </w:pPr>
      <w:r w:rsidRPr="0008631F">
        <w:rPr>
          <w:rFonts w:ascii="Avenir Book" w:hAnsi="Avenir Book" w:cs="Times New Roman"/>
          <w:color w:val="000000"/>
          <w:sz w:val="28"/>
          <w:szCs w:val="28"/>
        </w:rPr>
        <w:t xml:space="preserve">Identify Planar and Solid Shapes </w:t>
      </w:r>
    </w:p>
    <w:p w14:paraId="00D2CC83" w14:textId="77777777" w:rsidR="0008631F" w:rsidRDefault="0008631F" w:rsidP="0008631F">
      <w:pPr>
        <w:pStyle w:val="ListParagraph"/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28"/>
          <w:szCs w:val="28"/>
        </w:rPr>
      </w:pPr>
      <w:hyperlink r:id="rId22" w:history="1">
        <w:r w:rsidRPr="0008631F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http://www.ixl.com/math/grade-3/identify-planar-and-solid-shapes</w:t>
        </w:r>
      </w:hyperlink>
    </w:p>
    <w:p w14:paraId="31FC7590" w14:textId="77777777" w:rsidR="0008631F" w:rsidRPr="0008631F" w:rsidRDefault="0025373A" w:rsidP="000863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28"/>
          <w:szCs w:val="28"/>
        </w:rPr>
      </w:pPr>
      <w:r w:rsidRPr="0008631F">
        <w:rPr>
          <w:rFonts w:ascii="Avenir Book" w:hAnsi="Avenir Book" w:cs="Times New Roman"/>
          <w:color w:val="000000"/>
          <w:sz w:val="28"/>
          <w:szCs w:val="28"/>
        </w:rPr>
        <w:t xml:space="preserve">Identify Plane Shape </w:t>
      </w:r>
    </w:p>
    <w:p w14:paraId="3D36E317" w14:textId="77777777" w:rsidR="00B61D83" w:rsidRDefault="00B61D83" w:rsidP="00B61D83">
      <w:pPr>
        <w:widowControl w:val="0"/>
        <w:autoSpaceDE w:val="0"/>
        <w:autoSpaceDN w:val="0"/>
        <w:adjustRightInd w:val="0"/>
        <w:ind w:left="720" w:right="-180"/>
        <w:rPr>
          <w:rFonts w:ascii="Avenir Book" w:hAnsi="Avenir Book" w:cs="Times New Roman"/>
          <w:color w:val="000000"/>
        </w:rPr>
      </w:pPr>
      <w:hyperlink r:id="rId23" w:history="1">
        <w:r w:rsidRPr="00BF66F3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http://www.ixl.com/math/grade-3/which-2-dimensional-shape-is-being-described</w:t>
        </w:r>
      </w:hyperlink>
    </w:p>
    <w:p w14:paraId="7DB2BD29" w14:textId="77777777" w:rsidR="0025373A" w:rsidRPr="00B61D83" w:rsidRDefault="0025373A" w:rsidP="00B61D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r w:rsidRPr="00B61D83">
        <w:rPr>
          <w:rFonts w:ascii="Avenir Book" w:hAnsi="Avenir Book" w:cs="Times New Roman"/>
          <w:color w:val="000000"/>
          <w:sz w:val="28"/>
          <w:szCs w:val="28"/>
        </w:rPr>
        <w:t>Compare Plane Shape Characteristics</w:t>
      </w:r>
    </w:p>
    <w:p w14:paraId="4D0FC149" w14:textId="77777777" w:rsidR="0025373A" w:rsidRPr="0008631F" w:rsidRDefault="00B61D83" w:rsidP="00B61D83">
      <w:pPr>
        <w:widowControl w:val="0"/>
        <w:autoSpaceDE w:val="0"/>
        <w:autoSpaceDN w:val="0"/>
        <w:adjustRightInd w:val="0"/>
        <w:ind w:left="-180" w:right="-180" w:firstLine="900"/>
        <w:rPr>
          <w:rFonts w:ascii="Avenir Book" w:hAnsi="Avenir Book" w:cs="Times New Roman"/>
          <w:color w:val="0000FF"/>
          <w:sz w:val="28"/>
          <w:szCs w:val="28"/>
        </w:rPr>
      </w:pPr>
      <w:r>
        <w:rPr>
          <w:rFonts w:ascii="Avenir Book" w:hAnsi="Avenir Book" w:cs="Times New Roman"/>
          <w:color w:val="0000FF"/>
          <w:sz w:val="28"/>
          <w:szCs w:val="28"/>
        </w:rPr>
        <w:fldChar w:fldCharType="begin"/>
      </w:r>
      <w:r>
        <w:rPr>
          <w:rFonts w:ascii="Avenir Book" w:hAnsi="Avenir Book" w:cs="Times New Roman"/>
          <w:color w:val="0000FF"/>
          <w:sz w:val="28"/>
          <w:szCs w:val="28"/>
        </w:rPr>
        <w:instrText xml:space="preserve"> HYPERLINK "http://www.ixl.com/math/grade-3/count-and-compare-sides-edgesfaces-vertices" </w:instrText>
      </w:r>
      <w:r>
        <w:rPr>
          <w:rFonts w:ascii="Avenir Book" w:hAnsi="Avenir Book" w:cs="Times New Roman"/>
          <w:color w:val="0000FF"/>
          <w:sz w:val="28"/>
          <w:szCs w:val="28"/>
        </w:rPr>
      </w:r>
      <w:r>
        <w:rPr>
          <w:rFonts w:ascii="Avenir Book" w:hAnsi="Avenir Book" w:cs="Times New Roman"/>
          <w:color w:val="0000FF"/>
          <w:sz w:val="28"/>
          <w:szCs w:val="28"/>
        </w:rPr>
        <w:fldChar w:fldCharType="separate"/>
      </w:r>
      <w:r w:rsidR="0025373A" w:rsidRPr="00B61D83">
        <w:rPr>
          <w:rStyle w:val="Hyperlink"/>
          <w:rFonts w:ascii="Avenir Book" w:hAnsi="Avenir Book" w:cs="Times New Roman"/>
          <w:sz w:val="28"/>
          <w:szCs w:val="28"/>
        </w:rPr>
        <w:t>http://www.ixl.com/math/grade-3/count-and-compare-sides-edgesfaces-vertices</w:t>
      </w:r>
      <w:r>
        <w:rPr>
          <w:rFonts w:ascii="Avenir Book" w:hAnsi="Avenir Book" w:cs="Times New Roman"/>
          <w:color w:val="0000FF"/>
          <w:sz w:val="28"/>
          <w:szCs w:val="28"/>
        </w:rPr>
        <w:fldChar w:fldCharType="end"/>
      </w:r>
    </w:p>
    <w:p w14:paraId="7076DCDE" w14:textId="77777777" w:rsidR="00B61D83" w:rsidRPr="00B61D83" w:rsidRDefault="0025373A" w:rsidP="00B61D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28"/>
          <w:szCs w:val="28"/>
        </w:rPr>
      </w:pPr>
      <w:r w:rsidRPr="00B61D83">
        <w:rPr>
          <w:rFonts w:ascii="Avenir Book" w:hAnsi="Avenir Book" w:cs="Times New Roman"/>
          <w:color w:val="000000"/>
          <w:sz w:val="28"/>
          <w:szCs w:val="28"/>
        </w:rPr>
        <w:t xml:space="preserve">Symmetry </w:t>
      </w:r>
    </w:p>
    <w:p w14:paraId="1B041834" w14:textId="77777777" w:rsidR="00B61D83" w:rsidRDefault="00B61D83" w:rsidP="00B61D83">
      <w:pPr>
        <w:widowControl w:val="0"/>
        <w:autoSpaceDE w:val="0"/>
        <w:autoSpaceDN w:val="0"/>
        <w:adjustRightInd w:val="0"/>
        <w:ind w:left="-180" w:right="-180" w:firstLine="900"/>
        <w:rPr>
          <w:rFonts w:ascii="Avenir Book" w:hAnsi="Avenir Book" w:cs="Times New Roman"/>
          <w:color w:val="0000FF"/>
          <w:sz w:val="28"/>
          <w:szCs w:val="28"/>
        </w:rPr>
      </w:pPr>
      <w:hyperlink r:id="rId24" w:history="1">
        <w:r w:rsidRPr="00B61D83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http://www.ixl.com/math/grade-3/symmetry</w:t>
        </w:r>
      </w:hyperlink>
    </w:p>
    <w:p w14:paraId="07213792" w14:textId="77777777" w:rsidR="0025373A" w:rsidRPr="00B61D83" w:rsidRDefault="0025373A" w:rsidP="00B61D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28"/>
          <w:szCs w:val="28"/>
        </w:rPr>
      </w:pPr>
      <w:r w:rsidRPr="00B61D83">
        <w:rPr>
          <w:rFonts w:ascii="Avenir Book" w:hAnsi="Avenir Book" w:cs="Times New Roman"/>
          <w:color w:val="000000"/>
          <w:sz w:val="28"/>
          <w:szCs w:val="28"/>
        </w:rPr>
        <w:t xml:space="preserve">Similar and Congruent </w:t>
      </w:r>
      <w:r w:rsidR="00B61D83">
        <w:rPr>
          <w:rFonts w:ascii="Avenir Book" w:hAnsi="Avenir Book" w:cs="Times New Roman"/>
          <w:color w:val="000000"/>
          <w:sz w:val="28"/>
          <w:szCs w:val="28"/>
        </w:rPr>
        <w:br/>
      </w:r>
      <w:hyperlink r:id="rId25" w:history="1">
        <w:r w:rsidRPr="00B61D83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http://www.ixl.com/math/grade-3/similarand-congruent</w:t>
        </w:r>
      </w:hyperlink>
    </w:p>
    <w:p w14:paraId="205D83C1" w14:textId="77777777" w:rsidR="0025373A" w:rsidRPr="009841F3" w:rsidRDefault="0025373A" w:rsidP="009841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r w:rsidRPr="009841F3">
        <w:rPr>
          <w:rFonts w:ascii="Avenir Book" w:hAnsi="Avenir Book" w:cs="Times New Roman"/>
          <w:color w:val="000000"/>
          <w:sz w:val="28"/>
          <w:szCs w:val="28"/>
        </w:rPr>
        <w:t>Reflection, Rotation, and Translation</w:t>
      </w:r>
    </w:p>
    <w:p w14:paraId="3E9440EE" w14:textId="77777777" w:rsidR="009841F3" w:rsidRDefault="009841F3" w:rsidP="009841F3">
      <w:pPr>
        <w:widowControl w:val="0"/>
        <w:autoSpaceDE w:val="0"/>
        <w:autoSpaceDN w:val="0"/>
        <w:adjustRightInd w:val="0"/>
        <w:ind w:left="-180" w:right="-180" w:firstLine="900"/>
        <w:rPr>
          <w:rFonts w:ascii="Avenir Book" w:hAnsi="Avenir Book" w:cs="Times New Roman"/>
          <w:color w:val="0000FF"/>
          <w:sz w:val="28"/>
          <w:szCs w:val="28"/>
        </w:rPr>
      </w:pPr>
      <w:hyperlink r:id="rId26" w:history="1">
        <w:r w:rsidRPr="009841F3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http://www.ixl.com/math/grade-3/reflection-rotation-and-translation</w:t>
        </w:r>
      </w:hyperlink>
    </w:p>
    <w:p w14:paraId="588BBEAE" w14:textId="77777777" w:rsidR="009841F3" w:rsidRPr="009841F3" w:rsidRDefault="0025373A" w:rsidP="009841F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28"/>
          <w:szCs w:val="28"/>
        </w:rPr>
      </w:pPr>
      <w:r w:rsidRPr="009841F3">
        <w:rPr>
          <w:rFonts w:ascii="Avenir Book" w:hAnsi="Avenir Book" w:cs="Times New Roman"/>
          <w:color w:val="000000"/>
          <w:sz w:val="28"/>
          <w:szCs w:val="28"/>
        </w:rPr>
        <w:t xml:space="preserve">Perimeter </w:t>
      </w:r>
    </w:p>
    <w:p w14:paraId="041EF959" w14:textId="77777777" w:rsidR="0025373A" w:rsidRPr="009841F3" w:rsidRDefault="009841F3" w:rsidP="009841F3">
      <w:pPr>
        <w:pStyle w:val="ListParagraph"/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28"/>
          <w:szCs w:val="28"/>
        </w:rPr>
      </w:pPr>
      <w:hyperlink r:id="rId27" w:history="1">
        <w:r w:rsidR="0025373A" w:rsidRPr="009841F3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http://www.ixl.com/math/grade-3/perimeter</w:t>
        </w:r>
      </w:hyperlink>
    </w:p>
    <w:p w14:paraId="33508088" w14:textId="77777777" w:rsidR="009841F3" w:rsidRPr="009841F3" w:rsidRDefault="0025373A" w:rsidP="009841F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28"/>
          <w:szCs w:val="28"/>
        </w:rPr>
      </w:pPr>
      <w:r w:rsidRPr="009841F3">
        <w:rPr>
          <w:rFonts w:ascii="Avenir Book" w:hAnsi="Avenir Book" w:cs="Times New Roman"/>
          <w:color w:val="000000"/>
          <w:sz w:val="28"/>
          <w:szCs w:val="28"/>
        </w:rPr>
        <w:t xml:space="preserve">Perimeter: Missing Side Length </w:t>
      </w:r>
    </w:p>
    <w:p w14:paraId="325FB9E6" w14:textId="77777777" w:rsidR="0025373A" w:rsidRPr="0008631F" w:rsidRDefault="009841F3" w:rsidP="009841F3">
      <w:pPr>
        <w:pStyle w:val="ListParagraph"/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28"/>
          <w:szCs w:val="28"/>
        </w:rPr>
      </w:pPr>
      <w:hyperlink r:id="rId28" w:history="1">
        <w:r w:rsidR="0025373A" w:rsidRPr="009841F3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http://www.ixl.com/math/grade-3/perimeter-find-the-missing-side-length</w:t>
        </w:r>
      </w:hyperlink>
    </w:p>
    <w:p w14:paraId="1D6B73E4" w14:textId="77777777" w:rsidR="009841F3" w:rsidRPr="009841F3" w:rsidRDefault="0025373A" w:rsidP="009841F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28"/>
          <w:szCs w:val="28"/>
        </w:rPr>
      </w:pPr>
      <w:r w:rsidRPr="009841F3">
        <w:rPr>
          <w:rFonts w:ascii="Avenir Book" w:hAnsi="Avenir Book" w:cs="Times New Roman"/>
          <w:color w:val="000000"/>
          <w:sz w:val="28"/>
          <w:szCs w:val="28"/>
        </w:rPr>
        <w:t xml:space="preserve">Area </w:t>
      </w:r>
    </w:p>
    <w:p w14:paraId="3E49A24F" w14:textId="77777777" w:rsidR="009841F3" w:rsidRDefault="009841F3" w:rsidP="009841F3">
      <w:pPr>
        <w:widowControl w:val="0"/>
        <w:autoSpaceDE w:val="0"/>
        <w:autoSpaceDN w:val="0"/>
        <w:adjustRightInd w:val="0"/>
        <w:ind w:left="-180" w:right="-180" w:firstLine="900"/>
        <w:rPr>
          <w:rFonts w:ascii="Avenir Book" w:hAnsi="Avenir Book" w:cs="Times New Roman"/>
          <w:color w:val="0000FF"/>
          <w:sz w:val="28"/>
          <w:szCs w:val="28"/>
        </w:rPr>
      </w:pPr>
      <w:hyperlink r:id="rId29" w:history="1">
        <w:r w:rsidRPr="009841F3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http://www.ixl.com/math/grade-3/area</w:t>
        </w:r>
      </w:hyperlink>
    </w:p>
    <w:p w14:paraId="29E4782F" w14:textId="77777777" w:rsidR="009841F3" w:rsidRPr="009841F3" w:rsidRDefault="0025373A" w:rsidP="009841F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28"/>
          <w:szCs w:val="28"/>
        </w:rPr>
      </w:pPr>
      <w:r w:rsidRPr="009841F3">
        <w:rPr>
          <w:rFonts w:ascii="Avenir Book" w:hAnsi="Avenir Book" w:cs="Times New Roman"/>
          <w:color w:val="000000"/>
          <w:sz w:val="28"/>
          <w:szCs w:val="28"/>
        </w:rPr>
        <w:t xml:space="preserve">Area of Rectangles </w:t>
      </w:r>
    </w:p>
    <w:p w14:paraId="3CE3617D" w14:textId="77777777" w:rsidR="0025373A" w:rsidRPr="009841F3" w:rsidRDefault="009841F3" w:rsidP="009841F3">
      <w:pPr>
        <w:pStyle w:val="ListParagraph"/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28"/>
          <w:szCs w:val="28"/>
        </w:rPr>
      </w:pPr>
      <w:hyperlink r:id="rId30" w:history="1">
        <w:r w:rsidR="0025373A" w:rsidRPr="009841F3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http://www.ixl.com/math/grade-3/area-ofrectangles</w:t>
        </w:r>
      </w:hyperlink>
    </w:p>
    <w:p w14:paraId="7A1FDE02" w14:textId="77777777" w:rsidR="009841F3" w:rsidRPr="009841F3" w:rsidRDefault="0025373A" w:rsidP="009841F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28"/>
          <w:szCs w:val="28"/>
        </w:rPr>
      </w:pPr>
      <w:r w:rsidRPr="009841F3">
        <w:rPr>
          <w:rFonts w:ascii="Avenir Book" w:hAnsi="Avenir Book" w:cs="Times New Roman"/>
          <w:color w:val="000000"/>
          <w:sz w:val="28"/>
          <w:szCs w:val="28"/>
        </w:rPr>
        <w:t xml:space="preserve">Area of Rectangles and Squares </w:t>
      </w:r>
    </w:p>
    <w:p w14:paraId="3394FE9E" w14:textId="77777777" w:rsidR="009841F3" w:rsidRDefault="009841F3" w:rsidP="009841F3">
      <w:pPr>
        <w:widowControl w:val="0"/>
        <w:autoSpaceDE w:val="0"/>
        <w:autoSpaceDN w:val="0"/>
        <w:adjustRightInd w:val="0"/>
        <w:ind w:left="720" w:right="-180"/>
        <w:rPr>
          <w:rFonts w:ascii="Avenir Book" w:hAnsi="Avenir Book" w:cs="Times New Roman"/>
          <w:color w:val="0000FF"/>
          <w:sz w:val="28"/>
          <w:szCs w:val="28"/>
        </w:rPr>
      </w:pPr>
      <w:hyperlink r:id="rId31" w:history="1">
        <w:r w:rsidRPr="00BF66F3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http://www.ixl.com/math/grade-3/area-of-squares-and-rectangles-word-problems</w:t>
        </w:r>
      </w:hyperlink>
    </w:p>
    <w:p w14:paraId="75F8D208" w14:textId="77777777" w:rsidR="0025373A" w:rsidRPr="009841F3" w:rsidRDefault="0025373A" w:rsidP="009841F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r w:rsidRPr="009841F3">
        <w:rPr>
          <w:rFonts w:ascii="Avenir Book" w:hAnsi="Avenir Book" w:cs="Times New Roman"/>
          <w:color w:val="000000"/>
          <w:sz w:val="28"/>
          <w:szCs w:val="28"/>
        </w:rPr>
        <w:t>Area of Complex Figures (Advanced)</w:t>
      </w:r>
    </w:p>
    <w:p w14:paraId="659E668E" w14:textId="77777777" w:rsidR="0025373A" w:rsidRPr="0008631F" w:rsidRDefault="009841F3" w:rsidP="009841F3">
      <w:pPr>
        <w:widowControl w:val="0"/>
        <w:autoSpaceDE w:val="0"/>
        <w:autoSpaceDN w:val="0"/>
        <w:adjustRightInd w:val="0"/>
        <w:ind w:left="-180" w:right="-180" w:firstLine="900"/>
        <w:rPr>
          <w:rFonts w:ascii="Avenir Book" w:hAnsi="Avenir Book" w:cs="Times New Roman"/>
          <w:color w:val="0000FF"/>
          <w:sz w:val="28"/>
          <w:szCs w:val="28"/>
        </w:rPr>
      </w:pPr>
      <w:hyperlink r:id="rId32" w:history="1">
        <w:r w:rsidR="0025373A" w:rsidRPr="009841F3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http://www.ixl.com/math/grade-3/area-of-complex-figures-with-allright-angles</w:t>
        </w:r>
      </w:hyperlink>
    </w:p>
    <w:p w14:paraId="08D133ED" w14:textId="77777777" w:rsidR="0025373A" w:rsidRPr="009841F3" w:rsidRDefault="0025373A" w:rsidP="009841F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28"/>
          <w:szCs w:val="28"/>
        </w:rPr>
      </w:pPr>
      <w:r w:rsidRPr="009841F3">
        <w:rPr>
          <w:rFonts w:ascii="Avenir Book" w:hAnsi="Avenir Book" w:cs="Times New Roman"/>
          <w:color w:val="000000"/>
          <w:sz w:val="28"/>
          <w:szCs w:val="28"/>
        </w:rPr>
        <w:t xml:space="preserve">Compare Area and Perimeter </w:t>
      </w:r>
      <w:r w:rsidR="009841F3">
        <w:rPr>
          <w:rFonts w:ascii="Avenir Book" w:hAnsi="Avenir Book" w:cs="Times New Roman"/>
          <w:color w:val="000000"/>
          <w:sz w:val="28"/>
          <w:szCs w:val="28"/>
        </w:rPr>
        <w:br/>
      </w:r>
      <w:hyperlink r:id="rId33" w:history="1">
        <w:r w:rsidRPr="009841F3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http://www.ixl.com/math/grade-3/compare-area-and-perimeter-of-two-figures</w:t>
        </w:r>
      </w:hyperlink>
    </w:p>
    <w:p w14:paraId="5CC1B282" w14:textId="77777777" w:rsidR="0025373A" w:rsidRPr="009841F3" w:rsidRDefault="0025373A" w:rsidP="009841F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28"/>
          <w:szCs w:val="28"/>
        </w:rPr>
      </w:pPr>
      <w:r w:rsidRPr="009841F3">
        <w:rPr>
          <w:rFonts w:ascii="Avenir Book" w:hAnsi="Avenir Book" w:cs="Times New Roman"/>
          <w:color w:val="000000"/>
          <w:sz w:val="28"/>
          <w:szCs w:val="28"/>
        </w:rPr>
        <w:t>Use Area and Perimeter to Determine Cost</w:t>
      </w:r>
    </w:p>
    <w:p w14:paraId="0DEA13E6" w14:textId="77777777" w:rsidR="009841F3" w:rsidRDefault="009841F3" w:rsidP="009841F3">
      <w:pPr>
        <w:pStyle w:val="ListParagraph"/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</w:rPr>
      </w:pPr>
      <w:hyperlink r:id="rId34" w:history="1">
        <w:r w:rsidRPr="00BF66F3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http://www.ixl.com/math/grade-3/use-area-and-perimeter-todetermine-cost</w:t>
        </w:r>
        <w:r w:rsidRPr="00BF66F3">
          <w:rPr>
            <w:rStyle w:val="Hyperlink"/>
            <w:rFonts w:ascii="Avenir Book" w:hAnsi="Avenir Book" w:cs="Times New Roman"/>
          </w:rPr>
          <w:t></w:t>
        </w:r>
      </w:hyperlink>
    </w:p>
    <w:p w14:paraId="680A1CE5" w14:textId="77777777" w:rsidR="0025373A" w:rsidRPr="009841F3" w:rsidRDefault="0025373A" w:rsidP="009841F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 w:right="-180"/>
        <w:rPr>
          <w:rFonts w:ascii="Avenir Book" w:hAnsi="Avenir Book" w:cs="Times New Roman"/>
          <w:color w:val="000000"/>
          <w:sz w:val="28"/>
          <w:szCs w:val="28"/>
        </w:rPr>
      </w:pPr>
      <w:r w:rsidRPr="009841F3">
        <w:rPr>
          <w:rFonts w:ascii="Avenir Book" w:hAnsi="Avenir Book" w:cs="Times New Roman"/>
          <w:color w:val="000000"/>
          <w:sz w:val="28"/>
          <w:szCs w:val="28"/>
        </w:rPr>
        <w:t>Relationship between Area and Perimeter</w:t>
      </w:r>
    </w:p>
    <w:p w14:paraId="67035BD3" w14:textId="77777777" w:rsidR="0025373A" w:rsidRPr="0008631F" w:rsidRDefault="009841F3" w:rsidP="009841F3">
      <w:pPr>
        <w:widowControl w:val="0"/>
        <w:autoSpaceDE w:val="0"/>
        <w:autoSpaceDN w:val="0"/>
        <w:adjustRightInd w:val="0"/>
        <w:ind w:left="-180" w:right="-180" w:firstLine="900"/>
        <w:rPr>
          <w:rFonts w:ascii="Avenir Book" w:hAnsi="Avenir Book" w:cs="Times New Roman"/>
          <w:color w:val="0000FF"/>
          <w:sz w:val="28"/>
          <w:szCs w:val="28"/>
        </w:rPr>
      </w:pPr>
      <w:hyperlink r:id="rId35" w:history="1">
        <w:r w:rsidR="0025373A" w:rsidRPr="009841F3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http://www.ixl.com/math/grade-3/relationship-between-area-andperimeter</w:t>
        </w:r>
      </w:hyperlink>
    </w:p>
    <w:p w14:paraId="06E6974E" w14:textId="77777777" w:rsidR="009841F3" w:rsidRPr="009841F3" w:rsidRDefault="0025373A" w:rsidP="009841F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 w:right="-180"/>
        <w:rPr>
          <w:rFonts w:ascii="Avenir Book" w:hAnsi="Avenir Book" w:cs="Times New Roman"/>
          <w:color w:val="0000FF"/>
          <w:sz w:val="28"/>
          <w:szCs w:val="28"/>
        </w:rPr>
      </w:pPr>
      <w:r w:rsidRPr="009841F3">
        <w:rPr>
          <w:rFonts w:ascii="Avenir Book" w:hAnsi="Avenir Book" w:cs="Times New Roman"/>
          <w:color w:val="000000"/>
          <w:sz w:val="28"/>
          <w:szCs w:val="28"/>
        </w:rPr>
        <w:t xml:space="preserve">Volume </w:t>
      </w:r>
    </w:p>
    <w:p w14:paraId="57474328" w14:textId="77777777" w:rsidR="009841F3" w:rsidRDefault="009841F3" w:rsidP="009841F3">
      <w:pPr>
        <w:widowControl w:val="0"/>
        <w:autoSpaceDE w:val="0"/>
        <w:autoSpaceDN w:val="0"/>
        <w:adjustRightInd w:val="0"/>
        <w:ind w:left="-180" w:right="-180" w:firstLine="900"/>
        <w:rPr>
          <w:rFonts w:ascii="Avenir Book" w:hAnsi="Avenir Book" w:cs="Times New Roman"/>
          <w:color w:val="0000FF"/>
          <w:sz w:val="28"/>
          <w:szCs w:val="28"/>
        </w:rPr>
      </w:pPr>
      <w:hyperlink r:id="rId36" w:history="1">
        <w:r w:rsidRPr="009841F3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http://www.ixl.com/math/grade-3/volume</w:t>
        </w:r>
      </w:hyperlink>
    </w:p>
    <w:p w14:paraId="63E83BBB" w14:textId="77777777" w:rsidR="009841F3" w:rsidRPr="009841F3" w:rsidRDefault="0025373A" w:rsidP="009841F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 w:right="-180"/>
        <w:rPr>
          <w:rFonts w:ascii="Avenir Book" w:hAnsi="Avenir Book" w:cs="Times New Roman"/>
          <w:color w:val="0000FF"/>
          <w:sz w:val="28"/>
          <w:szCs w:val="28"/>
        </w:rPr>
      </w:pPr>
      <w:r w:rsidRPr="009841F3">
        <w:rPr>
          <w:rFonts w:ascii="Avenir Book" w:hAnsi="Avenir Book" w:cs="Times New Roman"/>
          <w:color w:val="000000"/>
          <w:sz w:val="28"/>
          <w:szCs w:val="28"/>
        </w:rPr>
        <w:t xml:space="preserve">Lines, Line Segments, and Rays </w:t>
      </w:r>
    </w:p>
    <w:p w14:paraId="5F486BD8" w14:textId="77777777" w:rsidR="009841F3" w:rsidRDefault="009841F3" w:rsidP="009841F3">
      <w:pPr>
        <w:widowControl w:val="0"/>
        <w:autoSpaceDE w:val="0"/>
        <w:autoSpaceDN w:val="0"/>
        <w:adjustRightInd w:val="0"/>
        <w:ind w:left="-180" w:right="-180" w:firstLine="900"/>
        <w:rPr>
          <w:rFonts w:ascii="Avenir Book" w:hAnsi="Avenir Book" w:cs="Times New Roman"/>
          <w:color w:val="0000FF"/>
          <w:sz w:val="28"/>
          <w:szCs w:val="28"/>
        </w:rPr>
      </w:pPr>
      <w:hyperlink r:id="rId37" w:history="1">
        <w:r w:rsidRPr="009841F3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http://www.ixl.com/math/grade-3/lines-line-segments-and-rays</w:t>
        </w:r>
      </w:hyperlink>
    </w:p>
    <w:p w14:paraId="785E216C" w14:textId="77777777" w:rsidR="009841F3" w:rsidRPr="009841F3" w:rsidRDefault="0025373A" w:rsidP="009841F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 w:right="-180"/>
        <w:rPr>
          <w:rFonts w:ascii="Avenir Book" w:hAnsi="Avenir Book" w:cs="Times New Roman"/>
          <w:color w:val="0000FF"/>
          <w:sz w:val="28"/>
          <w:szCs w:val="28"/>
        </w:rPr>
      </w:pPr>
      <w:r w:rsidRPr="009841F3">
        <w:rPr>
          <w:rFonts w:ascii="Avenir Book" w:hAnsi="Avenir Book" w:cs="Times New Roman"/>
          <w:color w:val="000000"/>
          <w:sz w:val="28"/>
          <w:szCs w:val="28"/>
        </w:rPr>
        <w:t xml:space="preserve">Is It a Polygon? </w:t>
      </w:r>
    </w:p>
    <w:p w14:paraId="4E3511E9" w14:textId="77777777" w:rsidR="0025373A" w:rsidRPr="009841F3" w:rsidRDefault="0030449D" w:rsidP="009841F3">
      <w:pPr>
        <w:pStyle w:val="ListParagraph"/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28"/>
          <w:szCs w:val="28"/>
        </w:rPr>
      </w:pPr>
      <w:hyperlink r:id="rId38" w:history="1">
        <w:r w:rsidR="0025373A" w:rsidRPr="0030449D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http://www.ixl.com/math/grade-3/is-it-a-polygon</w:t>
        </w:r>
      </w:hyperlink>
    </w:p>
    <w:p w14:paraId="64FD0437" w14:textId="77777777" w:rsidR="0025373A" w:rsidRPr="009841F3" w:rsidRDefault="0025373A" w:rsidP="003044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 w:right="-180"/>
        <w:rPr>
          <w:rFonts w:ascii="Avenir Book" w:hAnsi="Avenir Book" w:cs="Times New Roman"/>
          <w:color w:val="000000"/>
          <w:sz w:val="28"/>
          <w:szCs w:val="28"/>
        </w:rPr>
      </w:pPr>
      <w:r w:rsidRPr="009841F3">
        <w:rPr>
          <w:rFonts w:ascii="Avenir Book" w:hAnsi="Avenir Book" w:cs="Times New Roman"/>
          <w:color w:val="000000"/>
          <w:sz w:val="28"/>
          <w:szCs w:val="28"/>
        </w:rPr>
        <w:t>Triangles: Equilateral; scalene; isosceles (Advanced)</w:t>
      </w:r>
    </w:p>
    <w:p w14:paraId="59979363" w14:textId="77777777" w:rsidR="0025373A" w:rsidRPr="0008631F" w:rsidRDefault="0030449D" w:rsidP="0030449D">
      <w:pPr>
        <w:widowControl w:val="0"/>
        <w:autoSpaceDE w:val="0"/>
        <w:autoSpaceDN w:val="0"/>
        <w:adjustRightInd w:val="0"/>
        <w:ind w:left="-180" w:right="-180" w:firstLine="900"/>
        <w:rPr>
          <w:rFonts w:ascii="Avenir Book" w:hAnsi="Avenir Book" w:cs="Times New Roman"/>
          <w:color w:val="0000FF"/>
          <w:sz w:val="28"/>
          <w:szCs w:val="28"/>
        </w:rPr>
      </w:pPr>
      <w:hyperlink r:id="rId39" w:history="1">
        <w:r w:rsidR="0025373A" w:rsidRPr="0030449D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http://www.ixl.com/math/grade-3/triangles-equilateral-isoscelesscalene</w:t>
        </w:r>
      </w:hyperlink>
    </w:p>
    <w:p w14:paraId="26FE1BE7" w14:textId="77777777" w:rsidR="0025373A" w:rsidRPr="009841F3" w:rsidRDefault="0025373A" w:rsidP="0030449D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810" w:right="-180" w:hanging="450"/>
        <w:rPr>
          <w:rFonts w:ascii="Avenir Book" w:hAnsi="Avenir Book" w:cs="Times New Roman"/>
          <w:color w:val="000000"/>
          <w:sz w:val="28"/>
          <w:szCs w:val="28"/>
        </w:rPr>
      </w:pPr>
      <w:bookmarkStart w:id="0" w:name="_GoBack"/>
      <w:bookmarkEnd w:id="0"/>
      <w:r w:rsidRPr="009841F3">
        <w:rPr>
          <w:rFonts w:ascii="Avenir Book" w:hAnsi="Avenir Book" w:cs="Times New Roman"/>
          <w:color w:val="000000"/>
          <w:sz w:val="28"/>
          <w:szCs w:val="28"/>
        </w:rPr>
        <w:t>Triangles: acute, right, obtuse (Advanced)</w:t>
      </w:r>
    </w:p>
    <w:p w14:paraId="7D8125B6" w14:textId="77777777" w:rsidR="0025373A" w:rsidRPr="0008631F" w:rsidRDefault="0030449D" w:rsidP="0030449D">
      <w:pPr>
        <w:widowControl w:val="0"/>
        <w:autoSpaceDE w:val="0"/>
        <w:autoSpaceDN w:val="0"/>
        <w:adjustRightInd w:val="0"/>
        <w:ind w:left="-90" w:right="-180" w:firstLine="810"/>
        <w:rPr>
          <w:rFonts w:ascii="Avenir Book" w:hAnsi="Avenir Book" w:cs="Times New Roman"/>
          <w:color w:val="0000FF"/>
          <w:sz w:val="28"/>
          <w:szCs w:val="28"/>
        </w:rPr>
      </w:pPr>
      <w:hyperlink r:id="rId40" w:history="1">
        <w:r w:rsidR="0025373A" w:rsidRPr="0030449D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http://www.ixl.com/math/grade-3/triangles-acute-right-obtuse</w:t>
        </w:r>
      </w:hyperlink>
    </w:p>
    <w:p w14:paraId="5E90AB2E" w14:textId="77777777" w:rsidR="0030449D" w:rsidRPr="0030449D" w:rsidRDefault="0025373A" w:rsidP="003044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 w:right="-180"/>
        <w:rPr>
          <w:rFonts w:ascii="Avenir Book" w:hAnsi="Avenir Book" w:cs="Times New Roman"/>
          <w:color w:val="0000FF"/>
          <w:sz w:val="28"/>
          <w:szCs w:val="28"/>
        </w:rPr>
      </w:pPr>
      <w:r w:rsidRPr="0030449D">
        <w:rPr>
          <w:rFonts w:ascii="Avenir Book" w:hAnsi="Avenir Book" w:cs="Times New Roman"/>
          <w:color w:val="000000"/>
          <w:sz w:val="28"/>
          <w:szCs w:val="28"/>
        </w:rPr>
        <w:t xml:space="preserve">Classify Quadrilaterals (Advanced) </w:t>
      </w:r>
    </w:p>
    <w:p w14:paraId="6F03EB7C" w14:textId="77777777" w:rsidR="0025373A" w:rsidRPr="0030449D" w:rsidRDefault="0030449D" w:rsidP="0030449D">
      <w:pPr>
        <w:widowControl w:val="0"/>
        <w:autoSpaceDE w:val="0"/>
        <w:autoSpaceDN w:val="0"/>
        <w:adjustRightInd w:val="0"/>
        <w:ind w:right="-180" w:firstLine="720"/>
        <w:rPr>
          <w:rFonts w:ascii="Avenir Book" w:hAnsi="Avenir Book" w:cs="Times New Roman"/>
          <w:color w:val="0000FF"/>
          <w:sz w:val="28"/>
          <w:szCs w:val="28"/>
        </w:rPr>
      </w:pPr>
      <w:hyperlink r:id="rId41" w:history="1">
        <w:r w:rsidR="0025373A" w:rsidRPr="0030449D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http://www.ixl.com/math/grade-3/classify-quadrilaterals</w:t>
        </w:r>
      </w:hyperlink>
    </w:p>
    <w:sectPr w:rsidR="0025373A" w:rsidRPr="0030449D" w:rsidSect="0008631F">
      <w:pgSz w:w="12240" w:h="15840"/>
      <w:pgMar w:top="450" w:right="900" w:bottom="8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F80"/>
    <w:multiLevelType w:val="hybridMultilevel"/>
    <w:tmpl w:val="083407AC"/>
    <w:lvl w:ilvl="0" w:tplc="8F2E6C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056D"/>
    <w:multiLevelType w:val="hybridMultilevel"/>
    <w:tmpl w:val="53D45ABC"/>
    <w:lvl w:ilvl="0" w:tplc="8F2E6C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04B3B"/>
    <w:multiLevelType w:val="hybridMultilevel"/>
    <w:tmpl w:val="7B32D28C"/>
    <w:lvl w:ilvl="0" w:tplc="8F2E6C7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3A"/>
    <w:rsid w:val="0008631F"/>
    <w:rsid w:val="0025373A"/>
    <w:rsid w:val="0030449D"/>
    <w:rsid w:val="008F2FD0"/>
    <w:rsid w:val="009841F3"/>
    <w:rsid w:val="00B61D83"/>
    <w:rsid w:val="00DD3BFB"/>
    <w:rsid w:val="00E16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A8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7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3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1D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7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3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1D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mathcats.com/explore/polygons.html" TargetMode="External"/><Relationship Id="rId21" Type="http://schemas.openxmlformats.org/officeDocument/2006/relationships/hyperlink" Target="http://www.aaamath.com/B/geo318x1.htm#section2" TargetMode="External"/><Relationship Id="rId22" Type="http://schemas.openxmlformats.org/officeDocument/2006/relationships/hyperlink" Target="http://www.ixl.com/math/grade-3/identify-planar-and-solid-shapes" TargetMode="External"/><Relationship Id="rId23" Type="http://schemas.openxmlformats.org/officeDocument/2006/relationships/hyperlink" Target="http://www.ixl.com/math/grade-3/which-2-dimensional-shape-is-being-described" TargetMode="External"/><Relationship Id="rId24" Type="http://schemas.openxmlformats.org/officeDocument/2006/relationships/hyperlink" Target="http://www.ixl.com/math/grade-3/symmetry" TargetMode="External"/><Relationship Id="rId25" Type="http://schemas.openxmlformats.org/officeDocument/2006/relationships/hyperlink" Target="http://www.ixl.com/math/grade-3/similarand-congruent" TargetMode="External"/><Relationship Id="rId26" Type="http://schemas.openxmlformats.org/officeDocument/2006/relationships/hyperlink" Target="http://www.ixl.com/math/grade-3/reflection-rotation-and-translation" TargetMode="External"/><Relationship Id="rId27" Type="http://schemas.openxmlformats.org/officeDocument/2006/relationships/hyperlink" Target="http://www.ixl.com/math/grade-3/perimeter" TargetMode="External"/><Relationship Id="rId28" Type="http://schemas.openxmlformats.org/officeDocument/2006/relationships/hyperlink" Target="http://www.ixl.com/math/grade-3/perimeter-find-the-missing-side-length" TargetMode="External"/><Relationship Id="rId29" Type="http://schemas.openxmlformats.org/officeDocument/2006/relationships/hyperlink" Target="http://www.ixl.com/math/grade-3/are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ixl.com/math/grade-3/area-ofrectangles" TargetMode="External"/><Relationship Id="rId31" Type="http://schemas.openxmlformats.org/officeDocument/2006/relationships/hyperlink" Target="http://www.ixl.com/math/grade-3/area-of-squares-and-rectangles-word-problems" TargetMode="External"/><Relationship Id="rId32" Type="http://schemas.openxmlformats.org/officeDocument/2006/relationships/hyperlink" Target="http://www.ixl.com/math/grade-3/area-of-complex-figures-with-allright-angles" TargetMode="External"/><Relationship Id="rId9" Type="http://schemas.openxmlformats.org/officeDocument/2006/relationships/hyperlink" Target="http://www.beaconlearningcenter.com/WebLessons/CongruentConcentration/" TargetMode="External"/><Relationship Id="rId6" Type="http://schemas.openxmlformats.org/officeDocument/2006/relationships/hyperlink" Target="http://www.beaconlearningcenter.com/WebLessons/Anglemania/tri2002.htm" TargetMode="External"/><Relationship Id="rId7" Type="http://schemas.openxmlformats.org/officeDocument/2006/relationships/hyperlink" Target="http://www.shodor.org/interactivate/activities/AreaExplorer/" TargetMode="External"/><Relationship Id="rId8" Type="http://schemas.openxmlformats.org/officeDocument/2006/relationships/hyperlink" Target="http://www.beaconlearningcenter.com/WebLessons/AskHannah/default.htm" TargetMode="External"/><Relationship Id="rId33" Type="http://schemas.openxmlformats.org/officeDocument/2006/relationships/hyperlink" Target="http://www.ixl.com/math/grade-3/compare-area-and-perimeter-of-two-figures" TargetMode="External"/><Relationship Id="rId34" Type="http://schemas.openxmlformats.org/officeDocument/2006/relationships/hyperlink" Target="http://www.ixl.com/math/grade-3/use-area-and-perimeter-todetermine-cost&#61623;" TargetMode="External"/><Relationship Id="rId35" Type="http://schemas.openxmlformats.org/officeDocument/2006/relationships/hyperlink" Target="http://www.ixl.com/math/grade-3/relationship-between-area-andperimeter" TargetMode="External"/><Relationship Id="rId36" Type="http://schemas.openxmlformats.org/officeDocument/2006/relationships/hyperlink" Target="http://www.ixl.com/math/grade-3/volume" TargetMode="External"/><Relationship Id="rId10" Type="http://schemas.openxmlformats.org/officeDocument/2006/relationships/hyperlink" Target="http://www.beaconlearningcenter.com/WebLessons/CongruentorNot/default.htm&#61623;" TargetMode="External"/><Relationship Id="rId11" Type="http://schemas.openxmlformats.org/officeDocument/2006/relationships/hyperlink" Target="http://www.beaconlearningcenter.com/WebLessons/FenceMeIn/default.htm" TargetMode="External"/><Relationship Id="rId12" Type="http://schemas.openxmlformats.org/officeDocument/2006/relationships/hyperlink" Target="http://nlvm.usu.edu/en/nav/frames_asid_172_g_2_t_3.html?open=activities&amp;from=category_g_2_t_3.html" TargetMode="External"/><Relationship Id="rId13" Type="http://schemas.openxmlformats.org/officeDocument/2006/relationships/hyperlink" Target="http://www.aaamath.com/B/geo318x4.htm" TargetMode="External"/><Relationship Id="rId14" Type="http://schemas.openxmlformats.org/officeDocument/2006/relationships/hyperlink" Target="http://www.aaamath.com/B/geo318x1.htm" TargetMode="External"/><Relationship Id="rId15" Type="http://schemas.openxmlformats.org/officeDocument/2006/relationships/hyperlink" Target="http://www.aaamath.com/B/g318_tx1.htm#section2" TargetMode="External"/><Relationship Id="rId16" Type="http://schemas.openxmlformats.org/officeDocument/2006/relationships/hyperlink" Target="http://www.aaamath.com/B/g318_tx2.htm" TargetMode="External"/><Relationship Id="rId17" Type="http://schemas.openxmlformats.org/officeDocument/2006/relationships/hyperlink" Target="http://www.beaconlearningcenter.com/WebLessons/AdamAnt/page2.htm" TargetMode="External"/><Relationship Id="rId18" Type="http://schemas.openxmlformats.org/officeDocument/2006/relationships/hyperlink" Target="http://shodor.org/interactivate/activities/PerimeterExplorer/" TargetMode="External"/><Relationship Id="rId19" Type="http://schemas.openxmlformats.org/officeDocument/2006/relationships/hyperlink" Target="http://www.aaamath.com/B/geo78_x8.htm" TargetMode="External"/><Relationship Id="rId37" Type="http://schemas.openxmlformats.org/officeDocument/2006/relationships/hyperlink" Target="http://www.ixl.com/math/grade-3/lines-line-segments-and-rays" TargetMode="External"/><Relationship Id="rId38" Type="http://schemas.openxmlformats.org/officeDocument/2006/relationships/hyperlink" Target="http://www.ixl.com/math/grade-3/is-it-a-polygon" TargetMode="External"/><Relationship Id="rId39" Type="http://schemas.openxmlformats.org/officeDocument/2006/relationships/hyperlink" Target="http://www.ixl.com/math/grade-3/triangles-equilateral-isoscelesscalene" TargetMode="External"/><Relationship Id="rId40" Type="http://schemas.openxmlformats.org/officeDocument/2006/relationships/hyperlink" Target="http://www.ixl.com/math/grade-3/triangles-acute-right-obtuse" TargetMode="External"/><Relationship Id="rId41" Type="http://schemas.openxmlformats.org/officeDocument/2006/relationships/hyperlink" Target="http://www.ixl.com/math/grade-3/classify-quadrilaterals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913</Words>
  <Characters>5209</Characters>
  <Application>Microsoft Macintosh Word</Application>
  <DocSecurity>0</DocSecurity>
  <Lines>43</Lines>
  <Paragraphs>12</Paragraphs>
  <ScaleCrop>false</ScaleCrop>
  <Company>OPS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2</cp:revision>
  <dcterms:created xsi:type="dcterms:W3CDTF">2016-06-23T03:08:00Z</dcterms:created>
  <dcterms:modified xsi:type="dcterms:W3CDTF">2016-06-23T04:06:00Z</dcterms:modified>
</cp:coreProperties>
</file>